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BCF0" w14:textId="5424B881" w:rsidR="00FB3A3D" w:rsidRPr="00155B9B" w:rsidRDefault="00FB3A3D" w:rsidP="009C76DE">
      <w:pPr>
        <w:spacing w:line="300" w:lineRule="exact"/>
        <w:jc w:val="right"/>
        <w:rPr>
          <w:sz w:val="22"/>
        </w:rPr>
      </w:pPr>
      <w:r w:rsidRPr="00155B9B">
        <w:rPr>
          <w:rFonts w:hint="eastAsia"/>
          <w:sz w:val="22"/>
        </w:rPr>
        <w:t>（様式5－2）</w:t>
      </w:r>
    </w:p>
    <w:p w14:paraId="03F5F8F9" w14:textId="54DE8AB8" w:rsidR="00232817" w:rsidRPr="00155B9B" w:rsidRDefault="00123D0A" w:rsidP="00216536">
      <w:pPr>
        <w:spacing w:line="300" w:lineRule="exact"/>
        <w:rPr>
          <w:b/>
          <w:bCs/>
          <w:sz w:val="22"/>
        </w:rPr>
      </w:pPr>
      <w:r w:rsidRPr="00155B9B">
        <w:rPr>
          <w:rFonts w:hint="eastAsia"/>
          <w:b/>
          <w:bCs/>
          <w:sz w:val="22"/>
        </w:rPr>
        <w:t>日本産科婦人科学会臨床研究審査委員会への臨床研究の申請に関するチェックリスト</w:t>
      </w:r>
    </w:p>
    <w:p w14:paraId="0E5D16FE" w14:textId="77777777" w:rsidR="00AC664D" w:rsidRPr="00155B9B" w:rsidRDefault="00AC664D" w:rsidP="001306A4">
      <w:pPr>
        <w:spacing w:line="240" w:lineRule="exact"/>
        <w:rPr>
          <w:sz w:val="24"/>
          <w:szCs w:val="24"/>
        </w:rPr>
      </w:pPr>
    </w:p>
    <w:p w14:paraId="2447BA09" w14:textId="77777777" w:rsidR="00AC664D" w:rsidRPr="00155B9B" w:rsidRDefault="00AC664D" w:rsidP="00216536">
      <w:pPr>
        <w:spacing w:line="300" w:lineRule="exact"/>
        <w:rPr>
          <w:rFonts w:ascii="&amp;quot" w:hAnsi="&amp;quot" w:hint="eastAsia"/>
          <w:szCs w:val="21"/>
        </w:rPr>
      </w:pPr>
      <w:r w:rsidRPr="00155B9B">
        <w:rPr>
          <w:rFonts w:ascii="&amp;quot" w:hAnsi="&amp;quot"/>
          <w:szCs w:val="21"/>
        </w:rPr>
        <w:t>本委員会</w:t>
      </w:r>
      <w:r w:rsidRPr="00155B9B">
        <w:rPr>
          <w:rFonts w:ascii="&amp;quot" w:hAnsi="&amp;quot" w:hint="eastAsia"/>
          <w:szCs w:val="21"/>
        </w:rPr>
        <w:t>は</w:t>
      </w:r>
      <w:r w:rsidRPr="00155B9B">
        <w:rPr>
          <w:rFonts w:ascii="&amp;quot" w:hAnsi="&amp;quot"/>
          <w:szCs w:val="21"/>
        </w:rPr>
        <w:t>、１）</w:t>
      </w:r>
      <w:r w:rsidRPr="00155B9B">
        <w:rPr>
          <w:rFonts w:ascii="&amp;quot" w:hAnsi="&amp;quot" w:hint="eastAsia"/>
          <w:szCs w:val="21"/>
        </w:rPr>
        <w:t>日本産科婦人科学</w:t>
      </w:r>
      <w:r w:rsidRPr="00155B9B">
        <w:rPr>
          <w:rFonts w:ascii="&amp;quot" w:hAnsi="&amp;quot"/>
          <w:szCs w:val="21"/>
        </w:rPr>
        <w:t>会が主導する臨床研究で特に倫理審査を必要とするもの、または２）本会会員が本会の所有するデータベースを利用して行う研究、の科学的合理性及び倫理的妥当性についての審査を行う</w:t>
      </w:r>
      <w:r w:rsidRPr="00155B9B">
        <w:rPr>
          <w:rFonts w:ascii="&amp;quot" w:hAnsi="&amp;quot" w:hint="eastAsia"/>
          <w:szCs w:val="21"/>
        </w:rPr>
        <w:t>委員会です。これに該当しない申請は審査対象になりません。</w:t>
      </w:r>
    </w:p>
    <w:p w14:paraId="6EB8A1BD" w14:textId="77777777" w:rsidR="00AC664D" w:rsidRPr="00155B9B" w:rsidRDefault="00AC664D" w:rsidP="001306A4">
      <w:pPr>
        <w:spacing w:line="240" w:lineRule="exact"/>
        <w:rPr>
          <w:rFonts w:ascii="&amp;quot" w:hAnsi="&amp;quot" w:hint="eastAsia"/>
          <w:szCs w:val="21"/>
        </w:rPr>
      </w:pPr>
    </w:p>
    <w:p w14:paraId="3C21D1E3" w14:textId="77777777" w:rsidR="00AC664D" w:rsidRPr="00155B9B" w:rsidRDefault="00AC664D" w:rsidP="00216536">
      <w:pPr>
        <w:spacing w:line="300" w:lineRule="exact"/>
        <w:rPr>
          <w:rFonts w:ascii="&amp;quot" w:hAnsi="&amp;quot" w:hint="eastAsia"/>
          <w:szCs w:val="21"/>
        </w:rPr>
      </w:pPr>
      <w:r w:rsidRPr="00155B9B">
        <w:rPr>
          <w:rFonts w:ascii="&amp;quot" w:hAnsi="&amp;quot" w:hint="eastAsia"/>
          <w:szCs w:val="21"/>
        </w:rPr>
        <w:t>日本産科婦人科学</w:t>
      </w:r>
      <w:r w:rsidRPr="00155B9B">
        <w:rPr>
          <w:rFonts w:ascii="&amp;quot" w:hAnsi="&amp;quot"/>
          <w:szCs w:val="21"/>
        </w:rPr>
        <w:t>会が主導する臨床研究</w:t>
      </w:r>
      <w:r w:rsidRPr="00155B9B">
        <w:rPr>
          <w:rFonts w:ascii="&amp;quot" w:hAnsi="&amp;quot" w:hint="eastAsia"/>
          <w:szCs w:val="21"/>
        </w:rPr>
        <w:t xml:space="preserve">である　</w:t>
      </w:r>
      <w:r w:rsidRPr="00155B9B">
        <w:rPr>
          <w:rFonts w:hint="eastAsia"/>
        </w:rPr>
        <w:t>□</w:t>
      </w:r>
      <w:r w:rsidRPr="00155B9B">
        <w:rPr>
          <w:rFonts w:ascii="&amp;quot" w:hAnsi="&amp;quot" w:hint="eastAsia"/>
          <w:szCs w:val="21"/>
        </w:rPr>
        <w:t>はい</w:t>
      </w:r>
      <w:r w:rsidRPr="00155B9B">
        <w:rPr>
          <w:rFonts w:hint="eastAsia"/>
        </w:rPr>
        <w:t>□</w:t>
      </w:r>
      <w:r w:rsidRPr="00155B9B">
        <w:rPr>
          <w:rFonts w:ascii="&amp;quot" w:hAnsi="&amp;quot" w:hint="eastAsia"/>
          <w:szCs w:val="21"/>
        </w:rPr>
        <w:t>いいえ</w:t>
      </w:r>
    </w:p>
    <w:p w14:paraId="787DBF9D" w14:textId="77777777" w:rsidR="00AC664D" w:rsidRPr="00155B9B" w:rsidRDefault="00AC664D" w:rsidP="00216536">
      <w:pPr>
        <w:spacing w:line="300" w:lineRule="exact"/>
        <w:rPr>
          <w:rFonts w:ascii="&amp;quot" w:hAnsi="&amp;quot" w:hint="eastAsia"/>
          <w:szCs w:val="21"/>
        </w:rPr>
      </w:pPr>
      <w:r w:rsidRPr="00155B9B">
        <w:rPr>
          <w:rFonts w:ascii="&amp;quot" w:hAnsi="&amp;quot"/>
          <w:szCs w:val="21"/>
        </w:rPr>
        <w:t>本会会員が本会の所有するデータベースを利用して行う研究</w:t>
      </w:r>
      <w:r w:rsidRPr="00155B9B">
        <w:rPr>
          <w:rFonts w:ascii="&amp;quot" w:hAnsi="&amp;quot" w:hint="eastAsia"/>
          <w:szCs w:val="21"/>
        </w:rPr>
        <w:t xml:space="preserve">である　</w:t>
      </w:r>
      <w:r w:rsidRPr="00155B9B">
        <w:rPr>
          <w:rFonts w:hint="eastAsia"/>
        </w:rPr>
        <w:t>□</w:t>
      </w:r>
      <w:r w:rsidRPr="00155B9B">
        <w:rPr>
          <w:rFonts w:ascii="&amp;quot" w:hAnsi="&amp;quot" w:hint="eastAsia"/>
          <w:szCs w:val="21"/>
        </w:rPr>
        <w:t>はい</w:t>
      </w:r>
      <w:r w:rsidRPr="00155B9B">
        <w:rPr>
          <w:rFonts w:hint="eastAsia"/>
        </w:rPr>
        <w:t>□</w:t>
      </w:r>
      <w:r w:rsidRPr="00155B9B">
        <w:rPr>
          <w:rFonts w:ascii="&amp;quot" w:hAnsi="&amp;quot" w:hint="eastAsia"/>
          <w:szCs w:val="21"/>
        </w:rPr>
        <w:t>いいえ</w:t>
      </w:r>
    </w:p>
    <w:p w14:paraId="0B2CD530" w14:textId="77777777" w:rsidR="00AC664D" w:rsidRPr="00155B9B" w:rsidRDefault="00AC664D" w:rsidP="00216536">
      <w:pPr>
        <w:spacing w:line="300" w:lineRule="exact"/>
        <w:rPr>
          <w:u w:val="single"/>
        </w:rPr>
      </w:pPr>
      <w:r w:rsidRPr="00155B9B">
        <w:rPr>
          <w:rFonts w:ascii="&amp;quot" w:hAnsi="&amp;quot" w:hint="eastAsia"/>
          <w:szCs w:val="21"/>
          <w:u w:val="single"/>
        </w:rPr>
        <w:t>上記のいずれにも該当しない時には審査対象になりません。</w:t>
      </w:r>
    </w:p>
    <w:p w14:paraId="51FB3C52" w14:textId="77777777" w:rsidR="00123D0A" w:rsidRPr="00155B9B" w:rsidRDefault="00123D0A"/>
    <w:p w14:paraId="2E46043C" w14:textId="77777777" w:rsidR="00123D0A" w:rsidRPr="00155B9B" w:rsidRDefault="00123D0A">
      <w:pPr>
        <w:rPr>
          <w:u w:val="single"/>
        </w:rPr>
      </w:pPr>
      <w:r w:rsidRPr="00155B9B">
        <w:rPr>
          <w:rFonts w:hint="eastAsia"/>
          <w:u w:val="single"/>
        </w:rPr>
        <w:t xml:space="preserve">研究課題名：　　　　　　　　　　　　　　　　　　　　　　　　　　　　　　　　　　</w:t>
      </w:r>
    </w:p>
    <w:p w14:paraId="4F1D4198" w14:textId="77777777" w:rsidR="00123D0A" w:rsidRPr="00155B9B" w:rsidRDefault="00123D0A">
      <w:pPr>
        <w:rPr>
          <w:u w:val="single"/>
        </w:rPr>
      </w:pPr>
      <w:r w:rsidRPr="00155B9B">
        <w:rPr>
          <w:rFonts w:hint="eastAsia"/>
          <w:u w:val="single"/>
        </w:rPr>
        <w:t xml:space="preserve">研究代表者氏名：　　　　　　　　　　　　　　　　　　　　　　　　　　　　　　　　</w:t>
      </w:r>
    </w:p>
    <w:p w14:paraId="306A4F38" w14:textId="1B3953BA" w:rsidR="00123D0A" w:rsidRPr="00155B9B" w:rsidRDefault="00123D0A"/>
    <w:p w14:paraId="014DC79D" w14:textId="28CB16E8" w:rsidR="00DE7317" w:rsidRPr="00155B9B" w:rsidRDefault="00DE7317">
      <w:r w:rsidRPr="00155B9B">
        <w:rPr>
          <w:rFonts w:hint="eastAsia"/>
        </w:rPr>
        <w:t>1. 倫理審査委員会へ提出予定（または提出済み）の申請書類に記載されている</w:t>
      </w:r>
      <w:r w:rsidR="00AC2CDD" w:rsidRPr="00155B9B">
        <w:rPr>
          <w:rFonts w:hint="eastAsia"/>
        </w:rPr>
        <w:t>研究組織（</w:t>
      </w:r>
      <w:r w:rsidRPr="00155B9B">
        <w:rPr>
          <w:rFonts w:hint="eastAsia"/>
        </w:rPr>
        <w:t>研究代表者（研究責任者）、研究分担者</w:t>
      </w:r>
      <w:r w:rsidR="00AC2CDD" w:rsidRPr="00155B9B">
        <w:rPr>
          <w:rFonts w:hint="eastAsia"/>
        </w:rPr>
        <w:t>など）</w:t>
      </w:r>
      <w:r w:rsidRPr="00155B9B">
        <w:rPr>
          <w:rFonts w:hint="eastAsia"/>
        </w:rPr>
        <w:t>と、本会臨床研究審査委員会への申請書類に記載されている研究組織に差異がある。</w:t>
      </w:r>
    </w:p>
    <w:p w14:paraId="3F66D7C4" w14:textId="123A7C0E" w:rsidR="00DE7317" w:rsidRPr="00155B9B" w:rsidRDefault="00DE7317" w:rsidP="00E91314">
      <w:pPr>
        <w:ind w:left="1260" w:hangingChars="600" w:hanging="1260"/>
      </w:pPr>
      <w:r w:rsidRPr="00155B9B">
        <w:rPr>
          <w:rFonts w:hint="eastAsia"/>
        </w:rPr>
        <w:t xml:space="preserve">　　□はい</w:t>
      </w:r>
      <w:r w:rsidRPr="00155B9B">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Pr="00155B9B">
        <w:rPr>
          <w:rFonts w:hint="eastAsia"/>
        </w:rPr>
        <w:t>原則、</w:t>
      </w:r>
      <w:r w:rsidR="00E91314" w:rsidRPr="00155B9B">
        <w:rPr>
          <w:rFonts w:hint="eastAsia"/>
        </w:rPr>
        <w:t>倫理審査委員会への申請書類と、臨床研究審査委員会への申請書類の研究組織に差異があってはなりません。</w:t>
      </w:r>
      <w:r w:rsidRPr="00155B9B">
        <w:rPr>
          <w:rFonts w:hint="eastAsia"/>
        </w:rPr>
        <w:t>特段の事情があり、</w:t>
      </w:r>
      <w:r w:rsidR="00E91314" w:rsidRPr="00155B9B">
        <w:rPr>
          <w:rFonts w:hint="eastAsia"/>
        </w:rPr>
        <w:t>両者</w:t>
      </w:r>
      <w:r w:rsidRPr="00155B9B">
        <w:rPr>
          <w:rFonts w:hint="eastAsia"/>
        </w:rPr>
        <w:t>の申請書類の研究組織に差異がある場合には理由書（自由記載）の提出が必要になります（→2</w:t>
      </w:r>
      <w:r w:rsidR="00E91314" w:rsidRPr="00155B9B">
        <w:rPr>
          <w:rFonts w:hint="eastAsia"/>
        </w:rPr>
        <w:t>へ</w:t>
      </w:r>
      <w:r w:rsidRPr="00155B9B">
        <w:rPr>
          <w:rFonts w:hint="eastAsia"/>
        </w:rPr>
        <w:t>）</w:t>
      </w:r>
    </w:p>
    <w:p w14:paraId="35E0E796" w14:textId="1F494B3F" w:rsidR="00DE7317" w:rsidRPr="00155B9B" w:rsidRDefault="00DE7317">
      <w:r w:rsidRPr="00155B9B">
        <w:rPr>
          <w:rFonts w:hint="eastAsia"/>
        </w:rPr>
        <w:t xml:space="preserve">　　□いいえ（→2へ）　</w:t>
      </w:r>
    </w:p>
    <w:p w14:paraId="40F35A82" w14:textId="77777777" w:rsidR="00DE7317" w:rsidRPr="00155B9B" w:rsidRDefault="00DE7317"/>
    <w:p w14:paraId="06EDCB3B" w14:textId="3FFDE90C" w:rsidR="001D013D" w:rsidRPr="00155B9B" w:rsidRDefault="00DE7317" w:rsidP="001D013D">
      <w:pPr>
        <w:spacing w:line="240" w:lineRule="exact"/>
      </w:pPr>
      <w:r w:rsidRPr="00155B9B">
        <w:rPr>
          <w:rFonts w:hint="eastAsia"/>
        </w:rPr>
        <w:t>2</w:t>
      </w:r>
      <w:r w:rsidR="00123D0A" w:rsidRPr="00155B9B">
        <w:rPr>
          <w:rFonts w:hint="eastAsia"/>
        </w:rPr>
        <w:t>．</w:t>
      </w:r>
      <w:r w:rsidR="001D013D" w:rsidRPr="00155B9B">
        <w:rPr>
          <w:rFonts w:hint="eastAsia"/>
        </w:rPr>
        <w:t>施設倫理審査委員会へ</w:t>
      </w:r>
      <w:r w:rsidR="00512B10" w:rsidRPr="00155B9B">
        <w:rPr>
          <w:rFonts w:hint="eastAsia"/>
        </w:rPr>
        <w:t>すでに</w:t>
      </w:r>
      <w:r w:rsidR="001D013D" w:rsidRPr="00155B9B">
        <w:rPr>
          <w:rFonts w:hint="eastAsia"/>
        </w:rPr>
        <w:t>申請し承認された研究である。</w:t>
      </w:r>
    </w:p>
    <w:p w14:paraId="6B9A53CC" w14:textId="4B9F76CF" w:rsidR="001D013D" w:rsidRPr="00155B9B" w:rsidRDefault="001D013D" w:rsidP="001D013D">
      <w:pPr>
        <w:spacing w:line="240" w:lineRule="exact"/>
      </w:pPr>
      <w:r w:rsidRPr="00155B9B">
        <w:rPr>
          <w:rFonts w:hint="eastAsia"/>
        </w:rPr>
        <w:t xml:space="preserve">　　□はい（→Dへ）</w:t>
      </w:r>
    </w:p>
    <w:p w14:paraId="1A8DB03F" w14:textId="03AD3284" w:rsidR="001D013D" w:rsidRPr="00155B9B" w:rsidRDefault="001D013D" w:rsidP="001D013D">
      <w:pPr>
        <w:spacing w:line="240" w:lineRule="exact"/>
      </w:pPr>
      <w:r w:rsidRPr="00155B9B">
        <w:rPr>
          <w:rFonts w:hint="eastAsia"/>
        </w:rPr>
        <w:t xml:space="preserve">　　□いいえ（→</w:t>
      </w:r>
      <w:r w:rsidR="00DE7317" w:rsidRPr="00155B9B">
        <w:rPr>
          <w:rFonts w:hint="eastAsia"/>
        </w:rPr>
        <w:t>3</w:t>
      </w:r>
      <w:r w:rsidRPr="00155B9B">
        <w:rPr>
          <w:rFonts w:hint="eastAsia"/>
        </w:rPr>
        <w:t>へ）</w:t>
      </w:r>
    </w:p>
    <w:p w14:paraId="0E8A47BB" w14:textId="69EE85D5" w:rsidR="00C02F93" w:rsidRPr="00155B9B" w:rsidRDefault="00C02F93" w:rsidP="001D013D">
      <w:pPr>
        <w:spacing w:line="240" w:lineRule="exact"/>
      </w:pPr>
    </w:p>
    <w:p w14:paraId="206CE43D" w14:textId="77777777" w:rsidR="00C02F93" w:rsidRPr="00155B9B" w:rsidRDefault="00C02F93" w:rsidP="00C02F93">
      <w:pPr>
        <w:spacing w:line="240" w:lineRule="exact"/>
      </w:pPr>
    </w:p>
    <w:p w14:paraId="0C7CCD82" w14:textId="63EDB686" w:rsidR="00C02F93" w:rsidRPr="00155B9B" w:rsidRDefault="00DE7317" w:rsidP="00C02F93">
      <w:pPr>
        <w:spacing w:line="240" w:lineRule="exact"/>
      </w:pPr>
      <w:r w:rsidRPr="00155B9B">
        <w:rPr>
          <w:rFonts w:hint="eastAsia"/>
        </w:rPr>
        <w:t>3</w:t>
      </w:r>
      <w:r w:rsidR="00C02F93" w:rsidRPr="00155B9B">
        <w:rPr>
          <w:rFonts w:hint="eastAsia"/>
        </w:rPr>
        <w:t>．知財が発生する可能性がある研究である。</w:t>
      </w:r>
    </w:p>
    <w:p w14:paraId="2AE4A36F" w14:textId="1F790424" w:rsidR="00C02F93" w:rsidRPr="00155B9B" w:rsidRDefault="00C02F93" w:rsidP="00C02F93">
      <w:pPr>
        <w:spacing w:line="240" w:lineRule="exact"/>
      </w:pPr>
      <w:r w:rsidRPr="00155B9B">
        <w:rPr>
          <w:rFonts w:hint="eastAsia"/>
        </w:rPr>
        <w:t xml:space="preserve">　　□はい （→Eへ）</w:t>
      </w:r>
    </w:p>
    <w:p w14:paraId="205E9D70" w14:textId="42E419CA" w:rsidR="00C02F93" w:rsidRPr="00155B9B" w:rsidRDefault="00C02F93" w:rsidP="00C02F93">
      <w:pPr>
        <w:spacing w:line="240" w:lineRule="exact"/>
      </w:pPr>
      <w:r w:rsidRPr="00155B9B">
        <w:rPr>
          <w:rFonts w:hint="eastAsia"/>
        </w:rPr>
        <w:t xml:space="preserve">　　□いいえ （→</w:t>
      </w:r>
      <w:r w:rsidR="00DE7317" w:rsidRPr="00155B9B">
        <w:rPr>
          <w:rFonts w:hint="eastAsia"/>
        </w:rPr>
        <w:t>4</w:t>
      </w:r>
      <w:r w:rsidRPr="00155B9B">
        <w:rPr>
          <w:rFonts w:hint="eastAsia"/>
        </w:rPr>
        <w:t>へ）</w:t>
      </w:r>
    </w:p>
    <w:p w14:paraId="3F88FBF5" w14:textId="77777777" w:rsidR="001D013D" w:rsidRPr="00155B9B" w:rsidRDefault="001D013D"/>
    <w:p w14:paraId="796DD981" w14:textId="28B8D347" w:rsidR="00123D0A" w:rsidRPr="00155B9B" w:rsidRDefault="00DE7317">
      <w:r w:rsidRPr="00155B9B">
        <w:rPr>
          <w:rFonts w:hint="eastAsia"/>
        </w:rPr>
        <w:t>4</w:t>
      </w:r>
      <w:r w:rsidR="001D013D" w:rsidRPr="00155B9B">
        <w:rPr>
          <w:rFonts w:hint="eastAsia"/>
        </w:rPr>
        <w:t>．</w:t>
      </w:r>
      <w:r w:rsidR="00123D0A" w:rsidRPr="00155B9B">
        <w:rPr>
          <w:rFonts w:hint="eastAsia"/>
        </w:rPr>
        <w:t>この研究は</w:t>
      </w:r>
      <w:r w:rsidR="00C06A2A" w:rsidRPr="00155B9B">
        <w:rPr>
          <w:rFonts w:hint="eastAsia"/>
        </w:rPr>
        <w:t>、</w:t>
      </w:r>
      <w:r w:rsidR="00123D0A" w:rsidRPr="00155B9B">
        <w:rPr>
          <w:rFonts w:hint="eastAsia"/>
        </w:rPr>
        <w:t>日本産科婦人科学会が所有するデータベース（周産期登録、生殖に関する諸登録、婦人科腫瘍登録など）を利用した臨床研究である</w:t>
      </w:r>
      <w:r w:rsidR="00C06A2A" w:rsidRPr="00155B9B">
        <w:rPr>
          <w:rFonts w:hint="eastAsia"/>
        </w:rPr>
        <w:t>。</w:t>
      </w:r>
    </w:p>
    <w:p w14:paraId="063E129E" w14:textId="77777777" w:rsidR="0047365D" w:rsidRPr="00155B9B" w:rsidRDefault="00123D0A" w:rsidP="0040094C">
      <w:pPr>
        <w:ind w:left="1260" w:hangingChars="600" w:hanging="1260"/>
      </w:pPr>
      <w:r w:rsidRPr="00155B9B">
        <w:rPr>
          <w:rFonts w:hint="eastAsia"/>
        </w:rPr>
        <w:t xml:space="preserve">　　□はい</w:t>
      </w:r>
      <w:r w:rsidR="0040094C" w:rsidRPr="00155B9B">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0040094C" w:rsidRPr="00155B9B">
        <w:rPr>
          <w:rFonts w:hint="eastAsia"/>
        </w:rPr>
        <w:t>研究予定の対象項目がすべてデータベースから得られる情報であることを</w:t>
      </w:r>
      <w:r w:rsidR="006B08E7" w:rsidRPr="00155B9B">
        <w:rPr>
          <w:rFonts w:hint="eastAsia"/>
        </w:rPr>
        <w:t>、</w:t>
      </w:r>
      <w:r w:rsidR="003504A0" w:rsidRPr="00155B9B">
        <w:rPr>
          <w:rFonts w:hint="eastAsia"/>
        </w:rPr>
        <w:t>各データベース</w:t>
      </w:r>
      <w:r w:rsidR="00036E9C" w:rsidRPr="00155B9B">
        <w:rPr>
          <w:rFonts w:hint="eastAsia"/>
        </w:rPr>
        <w:t>の入力フォーム画面より</w:t>
      </w:r>
      <w:r w:rsidR="0040094C" w:rsidRPr="00155B9B">
        <w:rPr>
          <w:rFonts w:hint="eastAsia"/>
        </w:rPr>
        <w:t>確認済みである</w:t>
      </w:r>
    </w:p>
    <w:p w14:paraId="165CE87B" w14:textId="7C6C1D2C" w:rsidR="0040094C" w:rsidRPr="00155B9B" w:rsidRDefault="0040094C" w:rsidP="0047365D">
      <w:pPr>
        <w:ind w:leftChars="600" w:left="1260"/>
      </w:pPr>
      <w:r w:rsidRPr="00155B9B">
        <w:rPr>
          <w:rFonts w:hint="eastAsia"/>
        </w:rPr>
        <w:t>□Yes（→</w:t>
      </w:r>
      <w:r w:rsidR="00DE7317" w:rsidRPr="00155B9B">
        <w:rPr>
          <w:rFonts w:hint="eastAsia"/>
        </w:rPr>
        <w:t>5</w:t>
      </w:r>
      <w:r w:rsidRPr="00155B9B">
        <w:rPr>
          <w:rFonts w:hint="eastAsia"/>
        </w:rPr>
        <w:t>へ）</w:t>
      </w:r>
    </w:p>
    <w:p w14:paraId="054F6930" w14:textId="77777777" w:rsidR="0040094C" w:rsidRPr="00155B9B" w:rsidRDefault="0040094C">
      <w:r w:rsidRPr="00155B9B">
        <w:t xml:space="preserve">          </w:t>
      </w:r>
      <w:r w:rsidRPr="00155B9B">
        <w:rPr>
          <w:rFonts w:hint="eastAsia"/>
        </w:rPr>
        <w:t xml:space="preserve">　□</w:t>
      </w:r>
      <w:r w:rsidRPr="00155B9B">
        <w:t>No</w:t>
      </w:r>
      <w:r w:rsidRPr="00155B9B">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Pr="00155B9B">
        <w:rPr>
          <w:rFonts w:hint="eastAsia"/>
        </w:rPr>
        <w:t>各データベースの入力フォーム画面より全項目を確認し、研究対象項目がデータベースに含まれていない場合には研究計画を見直してください。</w:t>
      </w:r>
    </w:p>
    <w:p w14:paraId="52831A3F" w14:textId="7ED082FC" w:rsidR="00123D0A" w:rsidRPr="00155B9B" w:rsidRDefault="001625A3">
      <w:r w:rsidRPr="00155B9B">
        <w:rPr>
          <w:rFonts w:hint="eastAsia"/>
        </w:rPr>
        <w:t xml:space="preserve">　　□いいえ（→</w:t>
      </w:r>
      <w:r w:rsidR="00602E08">
        <w:t>6</w:t>
      </w:r>
      <w:r w:rsidR="00123D0A" w:rsidRPr="00155B9B">
        <w:rPr>
          <w:rFonts w:hint="eastAsia"/>
        </w:rPr>
        <w:t>へ）</w:t>
      </w:r>
    </w:p>
    <w:p w14:paraId="0A92CB7D" w14:textId="77777777" w:rsidR="00E73076" w:rsidRPr="00155B9B" w:rsidRDefault="00E73076" w:rsidP="001306A4">
      <w:pPr>
        <w:spacing w:line="240" w:lineRule="exact"/>
      </w:pPr>
    </w:p>
    <w:p w14:paraId="3C9543C4" w14:textId="405B4826" w:rsidR="00E73076" w:rsidRPr="00155B9B" w:rsidRDefault="00DE7317" w:rsidP="00E73076">
      <w:r w:rsidRPr="00155B9B">
        <w:rPr>
          <w:rFonts w:hint="eastAsia"/>
        </w:rPr>
        <w:t>5</w:t>
      </w:r>
      <w:r w:rsidR="00E73076" w:rsidRPr="00155B9B">
        <w:rPr>
          <w:rFonts w:hint="eastAsia"/>
        </w:rPr>
        <w:t>．申請者の資格：</w:t>
      </w:r>
      <w:r w:rsidR="00F36743" w:rsidRPr="00155B9B">
        <w:rPr>
          <w:rFonts w:hint="eastAsia"/>
        </w:rPr>
        <w:t>（登録事業のデータベース利用に関する規約の第４条）</w:t>
      </w:r>
    </w:p>
    <w:p w14:paraId="45558960" w14:textId="77777777" w:rsidR="006023DB" w:rsidRPr="00155B9B" w:rsidRDefault="006023DB" w:rsidP="006023DB">
      <w:pPr>
        <w:jc w:val="left"/>
        <w:rPr>
          <w:rFonts w:asciiTheme="minorEastAsia" w:hAnsiTheme="minorEastAsia"/>
          <w:szCs w:val="21"/>
        </w:rPr>
      </w:pPr>
      <w:r w:rsidRPr="00155B9B">
        <w:rPr>
          <w:rFonts w:asciiTheme="minorEastAsia" w:hAnsiTheme="minorEastAsia" w:hint="eastAsia"/>
          <w:szCs w:val="21"/>
        </w:rPr>
        <w:t xml:space="preserve">　□現在産婦人科実臨床に常勤で従事している</w:t>
      </w:r>
    </w:p>
    <w:p w14:paraId="7D83F32D" w14:textId="77777777" w:rsidR="006023DB" w:rsidRPr="00155B9B" w:rsidRDefault="006023DB" w:rsidP="006023DB">
      <w:pPr>
        <w:jc w:val="left"/>
        <w:rPr>
          <w:rFonts w:asciiTheme="minorEastAsia" w:hAnsiTheme="minorEastAsia"/>
          <w:szCs w:val="21"/>
        </w:rPr>
      </w:pPr>
      <w:r w:rsidRPr="00155B9B">
        <w:rPr>
          <w:rFonts w:asciiTheme="minorEastAsia" w:hAnsiTheme="minorEastAsia" w:hint="eastAsia"/>
          <w:szCs w:val="21"/>
        </w:rPr>
        <w:t xml:space="preserve">　□産婦人科専門医の資格を有する</w:t>
      </w:r>
    </w:p>
    <w:p w14:paraId="4A14F43E" w14:textId="77777777" w:rsidR="006023DB" w:rsidRPr="00155B9B" w:rsidRDefault="006023DB" w:rsidP="006023DB">
      <w:pPr>
        <w:jc w:val="left"/>
        <w:rPr>
          <w:rFonts w:asciiTheme="minorEastAsia" w:hAnsiTheme="minorEastAsia"/>
          <w:szCs w:val="21"/>
        </w:rPr>
      </w:pPr>
      <w:r w:rsidRPr="00155B9B">
        <w:rPr>
          <w:rFonts w:asciiTheme="minorEastAsia" w:hAnsiTheme="minorEastAsia" w:hint="eastAsia"/>
          <w:szCs w:val="21"/>
        </w:rPr>
        <w:t xml:space="preserve">　□産婦人科指導医の資格を有する</w:t>
      </w:r>
    </w:p>
    <w:p w14:paraId="20EAC1C5" w14:textId="77777777" w:rsidR="006023DB" w:rsidRPr="00155B9B" w:rsidRDefault="006023DB" w:rsidP="00E73076">
      <w:pPr>
        <w:rPr>
          <w:rFonts w:asciiTheme="minorEastAsia" w:hAnsiTheme="minorEastAsia"/>
        </w:rPr>
      </w:pPr>
    </w:p>
    <w:p w14:paraId="691874D6" w14:textId="0536C0C2" w:rsidR="00E73076" w:rsidRPr="00155B9B" w:rsidRDefault="00E73076" w:rsidP="00E73076">
      <w:pPr>
        <w:rPr>
          <w:rFonts w:asciiTheme="minorEastAsia" w:hAnsiTheme="minorEastAsia"/>
          <w:b/>
        </w:rPr>
      </w:pPr>
      <w:r w:rsidRPr="00155B9B">
        <w:rPr>
          <w:rFonts w:asciiTheme="minorEastAsia" w:hAnsiTheme="minorEastAsia" w:hint="eastAsia"/>
        </w:rPr>
        <w:t xml:space="preserve">　　</w:t>
      </w:r>
      <w:r w:rsidR="006023DB" w:rsidRPr="00155B9B">
        <w:rPr>
          <w:rFonts w:asciiTheme="minorEastAsia" w:hAnsiTheme="minorEastAsia" w:hint="eastAsia"/>
          <w:szCs w:val="21"/>
        </w:rPr>
        <w:t>□</w:t>
      </w:r>
      <w:r w:rsidR="006023DB" w:rsidRPr="00155B9B">
        <w:rPr>
          <w:rFonts w:asciiTheme="minorEastAsia" w:hAnsiTheme="minorEastAsia" w:cs="Calibri" w:hint="eastAsia"/>
          <w:szCs w:val="21"/>
        </w:rPr>
        <w:t>上記</w:t>
      </w:r>
      <w:r w:rsidR="006023DB" w:rsidRPr="00155B9B">
        <w:rPr>
          <w:rFonts w:asciiTheme="minorEastAsia" w:hAnsiTheme="minorEastAsia" w:cs="Calibri"/>
          <w:szCs w:val="21"/>
        </w:rPr>
        <w:t>3</w:t>
      </w:r>
      <w:r w:rsidR="006023DB" w:rsidRPr="00155B9B">
        <w:rPr>
          <w:rFonts w:asciiTheme="minorEastAsia" w:hAnsiTheme="minorEastAsia" w:cs="Calibri" w:hint="eastAsia"/>
          <w:szCs w:val="21"/>
        </w:rPr>
        <w:t>条件すべてを満たしている</w:t>
      </w:r>
      <w:r w:rsidR="006023DB" w:rsidRPr="00155B9B">
        <w:rPr>
          <w:rFonts w:asciiTheme="minorEastAsia" w:hAnsiTheme="minorEastAsia" w:cs="Calibri"/>
          <w:szCs w:val="21"/>
        </w:rPr>
        <w:t>→</w:t>
      </w:r>
      <w:r w:rsidR="006023DB" w:rsidRPr="00155B9B">
        <w:rPr>
          <w:rFonts w:asciiTheme="minorEastAsia" w:hAnsiTheme="minorEastAsia" w:cs="Calibri" w:hint="eastAsia"/>
          <w:szCs w:val="21"/>
        </w:rPr>
        <w:t>申請資格あり</w:t>
      </w:r>
      <w:r w:rsidRPr="00155B9B">
        <w:rPr>
          <w:rFonts w:asciiTheme="minorEastAsia" w:hAnsiTheme="minorEastAsia" w:hint="eastAsia"/>
        </w:rPr>
        <w:t>（→</w:t>
      </w:r>
      <w:r w:rsidR="00602E08">
        <w:rPr>
          <w:rFonts w:asciiTheme="minorEastAsia" w:hAnsiTheme="minorEastAsia"/>
        </w:rPr>
        <w:t>9</w:t>
      </w:r>
      <w:r w:rsidRPr="00155B9B">
        <w:rPr>
          <w:rFonts w:asciiTheme="minorEastAsia" w:hAnsiTheme="minorEastAsia" w:hint="eastAsia"/>
        </w:rPr>
        <w:t>へ）</w:t>
      </w:r>
    </w:p>
    <w:p w14:paraId="6A472083" w14:textId="77777777" w:rsidR="00E73076" w:rsidRPr="00155B9B" w:rsidRDefault="00E73076" w:rsidP="00E73076">
      <w:r w:rsidRPr="00155B9B">
        <w:rPr>
          <w:rFonts w:asciiTheme="minorEastAsia" w:hAnsiTheme="minorEastAsia" w:hint="eastAsia"/>
        </w:rPr>
        <w:t xml:space="preserve">　　</w:t>
      </w:r>
      <w:r w:rsidR="006023DB" w:rsidRPr="00155B9B">
        <w:rPr>
          <w:rFonts w:asciiTheme="minorEastAsia" w:hAnsiTheme="minorEastAsia" w:hint="eastAsia"/>
          <w:szCs w:val="21"/>
        </w:rPr>
        <w:t>□</w:t>
      </w:r>
      <w:r w:rsidR="006023DB" w:rsidRPr="00155B9B">
        <w:rPr>
          <w:rFonts w:asciiTheme="minorEastAsia" w:hAnsiTheme="minorEastAsia" w:cs="Calibri" w:hint="eastAsia"/>
          <w:szCs w:val="21"/>
        </w:rPr>
        <w:t>上記</w:t>
      </w:r>
      <w:r w:rsidR="006023DB" w:rsidRPr="00155B9B">
        <w:rPr>
          <w:rFonts w:asciiTheme="minorEastAsia" w:hAnsiTheme="minorEastAsia" w:cs="Calibri"/>
          <w:szCs w:val="21"/>
        </w:rPr>
        <w:t>3</w:t>
      </w:r>
      <w:r w:rsidR="006023DB" w:rsidRPr="00155B9B">
        <w:rPr>
          <w:rFonts w:asciiTheme="minorEastAsia" w:hAnsiTheme="minorEastAsia" w:cs="Calibri" w:hint="eastAsia"/>
          <w:szCs w:val="21"/>
        </w:rPr>
        <w:t>条件のうちで満たしていないものがある</w:t>
      </w:r>
      <w:r w:rsidR="006023DB" w:rsidRPr="00155B9B">
        <w:rPr>
          <w:rFonts w:asciiTheme="minorEastAsia" w:hAnsiTheme="minorEastAsia" w:cs="Calibri"/>
          <w:szCs w:val="21"/>
        </w:rPr>
        <w:t>→</w:t>
      </w:r>
      <w:r w:rsidR="006023DB" w:rsidRPr="00155B9B">
        <w:rPr>
          <w:rFonts w:asciiTheme="minorEastAsia" w:hAnsiTheme="minorEastAsia" w:cs="Calibri" w:hint="eastAsia"/>
          <w:szCs w:val="21"/>
        </w:rPr>
        <w:t>申請資格なし</w:t>
      </w:r>
      <w:r w:rsidR="006023DB" w:rsidRPr="00155B9B">
        <w:rPr>
          <w:rFonts w:asciiTheme="minorEastAsia" w:hAnsiTheme="minorEastAsia" w:hint="eastAsia"/>
        </w:rPr>
        <w:t>→</w:t>
      </w:r>
      <w:r w:rsidR="001625A3" w:rsidRPr="00155B9B">
        <w:rPr>
          <w:rFonts w:hint="eastAsia"/>
        </w:rPr>
        <w:t>日本産科婦人科学会が所有するデータベース（周産期登録、生殖に関する諸登録、婦人科腫瘍登録など）を利用した臨床研究の研究代表者の資格はありません（登録事業のデータベース利用に関する規約の第４条）。</w:t>
      </w:r>
      <w:r w:rsidR="001625A3" w:rsidRPr="00155B9B">
        <w:t>産婦人科専門医</w:t>
      </w:r>
      <w:r w:rsidR="001625A3" w:rsidRPr="00155B9B">
        <w:rPr>
          <w:rFonts w:hint="eastAsia"/>
        </w:rPr>
        <w:t>かつ</w:t>
      </w:r>
      <w:r w:rsidR="001625A3" w:rsidRPr="00155B9B">
        <w:t>指導医の資格を有</w:t>
      </w:r>
      <w:r w:rsidR="001625A3" w:rsidRPr="00155B9B">
        <w:rPr>
          <w:rFonts w:hint="eastAsia"/>
        </w:rPr>
        <w:t>する申請者を立てて申請をやり直してください。</w:t>
      </w:r>
    </w:p>
    <w:p w14:paraId="45B73B93" w14:textId="182BD64E" w:rsidR="003D476A" w:rsidRPr="00A93EF2" w:rsidRDefault="003D476A" w:rsidP="001306A4">
      <w:pPr>
        <w:spacing w:line="240" w:lineRule="exact"/>
      </w:pPr>
    </w:p>
    <w:p w14:paraId="16B5111D" w14:textId="6A65EDE0" w:rsidR="00C02F93" w:rsidRPr="00155B9B" w:rsidRDefault="00DE7317" w:rsidP="00C02F93">
      <w:r w:rsidRPr="00155B9B">
        <w:rPr>
          <w:rFonts w:hint="eastAsia"/>
        </w:rPr>
        <w:t>6</w:t>
      </w:r>
      <w:r w:rsidR="00C02F93" w:rsidRPr="00155B9B">
        <w:rPr>
          <w:rFonts w:hint="eastAsia"/>
        </w:rPr>
        <w:t>．症例ごとの情報*を得ようとする研究である。</w:t>
      </w:r>
    </w:p>
    <w:p w14:paraId="3B5E326B" w14:textId="7FF2F430" w:rsidR="00C02F93" w:rsidRPr="00155B9B" w:rsidRDefault="00C02F93" w:rsidP="00C02F93">
      <w:r w:rsidRPr="00155B9B">
        <w:rPr>
          <w:rFonts w:hint="eastAsia"/>
        </w:rPr>
        <w:t xml:space="preserve">　　□はい（→</w:t>
      </w:r>
      <w:r w:rsidR="00DE7317" w:rsidRPr="00155B9B">
        <w:rPr>
          <w:rFonts w:hint="eastAsia"/>
        </w:rPr>
        <w:t>7</w:t>
      </w:r>
      <w:r w:rsidRPr="00155B9B">
        <w:rPr>
          <w:rFonts w:hint="eastAsia"/>
        </w:rPr>
        <w:t>へ）</w:t>
      </w:r>
    </w:p>
    <w:p w14:paraId="27C10525" w14:textId="77777777" w:rsidR="00C02F93" w:rsidRPr="00155B9B" w:rsidRDefault="00C02F93" w:rsidP="00C02F93">
      <w:r w:rsidRPr="00155B9B">
        <w:rPr>
          <w:rFonts w:hint="eastAsia"/>
        </w:rPr>
        <w:t xml:space="preserve">　　□いいえ（→Cへ）</w:t>
      </w:r>
    </w:p>
    <w:p w14:paraId="32EF20DA" w14:textId="77777777" w:rsidR="00C02F93" w:rsidRPr="00155B9B" w:rsidRDefault="00C02F93" w:rsidP="00C02F93">
      <w:pPr>
        <w:spacing w:line="240" w:lineRule="exact"/>
      </w:pPr>
      <w:r w:rsidRPr="00155B9B">
        <w:rPr>
          <w:rFonts w:hint="eastAsia"/>
        </w:rPr>
        <w:t xml:space="preserve">　　　　　　　　　　　　　　　　　　　　　　*施設や医師ごとの症例数調査などを除く</w:t>
      </w:r>
    </w:p>
    <w:p w14:paraId="21754527" w14:textId="4E25C317" w:rsidR="00123D0A" w:rsidRPr="00155B9B" w:rsidRDefault="00DE7317">
      <w:r w:rsidRPr="00155B9B">
        <w:rPr>
          <w:rFonts w:hint="eastAsia"/>
        </w:rPr>
        <w:t>7</w:t>
      </w:r>
      <w:r w:rsidR="00123D0A" w:rsidRPr="00155B9B">
        <w:rPr>
          <w:rFonts w:hint="eastAsia"/>
        </w:rPr>
        <w:t>．この研究は</w:t>
      </w:r>
      <w:r w:rsidR="00C06A2A" w:rsidRPr="00155B9B">
        <w:rPr>
          <w:rFonts w:hint="eastAsia"/>
        </w:rPr>
        <w:t>、</w:t>
      </w:r>
      <w:r w:rsidR="00123D0A" w:rsidRPr="00155B9B">
        <w:rPr>
          <w:rFonts w:hint="eastAsia"/>
        </w:rPr>
        <w:t>日本産科婦人科学会の委員会、小委員会等が実施する臨床研究である。</w:t>
      </w:r>
    </w:p>
    <w:p w14:paraId="2AEABF56" w14:textId="02AE2796" w:rsidR="00123D0A" w:rsidRPr="00155B9B" w:rsidRDefault="00123D0A">
      <w:r w:rsidRPr="00155B9B">
        <w:rPr>
          <w:rFonts w:hint="eastAsia"/>
        </w:rPr>
        <w:t xml:space="preserve">　　□はい（→</w:t>
      </w:r>
      <w:r w:rsidR="00C02F93" w:rsidRPr="00155B9B">
        <w:rPr>
          <w:rFonts w:hint="eastAsia"/>
        </w:rPr>
        <w:t>A</w:t>
      </w:r>
      <w:r w:rsidRPr="00155B9B">
        <w:rPr>
          <w:rFonts w:hint="eastAsia"/>
        </w:rPr>
        <w:t>へ）</w:t>
      </w:r>
    </w:p>
    <w:p w14:paraId="0ABB1BBD" w14:textId="1491AA97" w:rsidR="00123D0A" w:rsidRPr="00155B9B" w:rsidRDefault="00123D0A">
      <w:r w:rsidRPr="00155B9B">
        <w:rPr>
          <w:rFonts w:hint="eastAsia"/>
        </w:rPr>
        <w:t xml:space="preserve">　　□いいえ（→</w:t>
      </w:r>
      <w:r w:rsidR="00DE7317" w:rsidRPr="00155B9B">
        <w:rPr>
          <w:rFonts w:hint="eastAsia"/>
        </w:rPr>
        <w:t>8</w:t>
      </w:r>
      <w:r w:rsidRPr="00155B9B">
        <w:rPr>
          <w:rFonts w:hint="eastAsia"/>
        </w:rPr>
        <w:t>へ）</w:t>
      </w:r>
    </w:p>
    <w:p w14:paraId="4723DECD" w14:textId="77777777" w:rsidR="00123D0A" w:rsidRPr="00155B9B" w:rsidRDefault="00123D0A" w:rsidP="001306A4">
      <w:pPr>
        <w:spacing w:line="240" w:lineRule="exact"/>
      </w:pPr>
    </w:p>
    <w:p w14:paraId="462740B4" w14:textId="3CDFE5B2" w:rsidR="00123D0A" w:rsidRPr="00155B9B" w:rsidRDefault="00DE7317">
      <w:r w:rsidRPr="00155B9B">
        <w:rPr>
          <w:rFonts w:hint="eastAsia"/>
        </w:rPr>
        <w:t>8</w:t>
      </w:r>
      <w:r w:rsidR="00123D0A" w:rsidRPr="00155B9B">
        <w:rPr>
          <w:rFonts w:hint="eastAsia"/>
        </w:rPr>
        <w:t>．この研究は</w:t>
      </w:r>
      <w:r w:rsidR="00C06A2A" w:rsidRPr="00155B9B">
        <w:rPr>
          <w:rFonts w:hint="eastAsia"/>
        </w:rPr>
        <w:t>、</w:t>
      </w:r>
      <w:r w:rsidR="00123D0A" w:rsidRPr="00155B9B">
        <w:rPr>
          <w:rFonts w:hint="eastAsia"/>
        </w:rPr>
        <w:t>広く日本産科婦人科学会会員</w:t>
      </w:r>
      <w:r w:rsidR="003D476A" w:rsidRPr="00155B9B">
        <w:rPr>
          <w:rFonts w:hint="eastAsia"/>
        </w:rPr>
        <w:t>や会員の施設</w:t>
      </w:r>
      <w:r w:rsidR="00123D0A" w:rsidRPr="00155B9B">
        <w:rPr>
          <w:rFonts w:hint="eastAsia"/>
        </w:rPr>
        <w:t>を対象として行う臨床研究である。</w:t>
      </w:r>
    </w:p>
    <w:p w14:paraId="6AEA183F" w14:textId="0238B58C" w:rsidR="003D476A" w:rsidRPr="00155B9B" w:rsidRDefault="003D476A">
      <w:r w:rsidRPr="00155B9B">
        <w:rPr>
          <w:rFonts w:hint="eastAsia"/>
        </w:rPr>
        <w:t xml:space="preserve">　　□はい（→</w:t>
      </w:r>
      <w:r w:rsidR="001D013D" w:rsidRPr="00155B9B">
        <w:rPr>
          <w:rFonts w:hint="eastAsia"/>
        </w:rPr>
        <w:t>A</w:t>
      </w:r>
      <w:r w:rsidRPr="00155B9B">
        <w:rPr>
          <w:rFonts w:hint="eastAsia"/>
        </w:rPr>
        <w:t>へ）</w:t>
      </w:r>
    </w:p>
    <w:p w14:paraId="31B12771" w14:textId="15EE6D85" w:rsidR="003D476A" w:rsidRPr="00155B9B" w:rsidRDefault="003D476A">
      <w:r w:rsidRPr="00155B9B">
        <w:rPr>
          <w:rFonts w:hint="eastAsia"/>
        </w:rPr>
        <w:t xml:space="preserve">　　□いいえ（→</w:t>
      </w:r>
      <w:r w:rsidR="001D013D" w:rsidRPr="00155B9B">
        <w:rPr>
          <w:rFonts w:hint="eastAsia"/>
        </w:rPr>
        <w:t>C</w:t>
      </w:r>
      <w:r w:rsidRPr="00155B9B">
        <w:rPr>
          <w:rFonts w:hint="eastAsia"/>
        </w:rPr>
        <w:t>へ）</w:t>
      </w:r>
    </w:p>
    <w:p w14:paraId="7442EBF2" w14:textId="77777777" w:rsidR="003D476A" w:rsidRPr="00155B9B" w:rsidRDefault="003D476A" w:rsidP="001306A4">
      <w:pPr>
        <w:spacing w:line="240" w:lineRule="exact"/>
      </w:pPr>
    </w:p>
    <w:p w14:paraId="37ED4F83" w14:textId="26A795C4" w:rsidR="00C40411" w:rsidRPr="00155B9B" w:rsidRDefault="00C40411" w:rsidP="0040094C">
      <w:pPr>
        <w:spacing w:line="240" w:lineRule="exact"/>
      </w:pPr>
    </w:p>
    <w:p w14:paraId="06293BB3" w14:textId="4AEDAE02" w:rsidR="001D013D" w:rsidRPr="00155B9B" w:rsidRDefault="00DE7317" w:rsidP="0040094C">
      <w:pPr>
        <w:spacing w:line="240" w:lineRule="exact"/>
      </w:pPr>
      <w:r w:rsidRPr="00155B9B">
        <w:rPr>
          <w:rFonts w:hint="eastAsia"/>
        </w:rPr>
        <w:t>9</w:t>
      </w:r>
      <w:r w:rsidR="001D013D" w:rsidRPr="00155B9B">
        <w:rPr>
          <w:rFonts w:hint="eastAsia"/>
        </w:rPr>
        <w:t>. 施設名および分娩年月日（または治療年月日）を使用する研究である。</w:t>
      </w:r>
    </w:p>
    <w:p w14:paraId="45681B9E" w14:textId="4FB4A17E" w:rsidR="001D013D" w:rsidRPr="00155B9B" w:rsidRDefault="001D013D" w:rsidP="0040094C">
      <w:pPr>
        <w:spacing w:line="240" w:lineRule="exact"/>
      </w:pPr>
      <w:r w:rsidRPr="00155B9B">
        <w:rPr>
          <w:rFonts w:hint="eastAsia"/>
        </w:rPr>
        <w:t xml:space="preserve">　　□はい （→Bへ）</w:t>
      </w:r>
    </w:p>
    <w:p w14:paraId="5BA8A395" w14:textId="6578F2D2" w:rsidR="001D013D" w:rsidRPr="00155B9B" w:rsidRDefault="001D013D" w:rsidP="0040094C">
      <w:pPr>
        <w:spacing w:line="240" w:lineRule="exact"/>
      </w:pPr>
      <w:r w:rsidRPr="00155B9B">
        <w:rPr>
          <w:rFonts w:hint="eastAsia"/>
        </w:rPr>
        <w:t xml:space="preserve">　　□いいえ （→Aへ）</w:t>
      </w:r>
    </w:p>
    <w:p w14:paraId="59137B00" w14:textId="528CDDAF" w:rsidR="00072992" w:rsidRPr="00155B9B" w:rsidRDefault="00072992" w:rsidP="0040094C">
      <w:pPr>
        <w:spacing w:line="240" w:lineRule="exact"/>
      </w:pPr>
    </w:p>
    <w:p w14:paraId="01215A9E" w14:textId="77777777" w:rsidR="00D824C1" w:rsidRPr="00155B9B" w:rsidRDefault="00D824C1" w:rsidP="0040094C">
      <w:pPr>
        <w:spacing w:line="240" w:lineRule="exact"/>
      </w:pPr>
    </w:p>
    <w:p w14:paraId="5B628923" w14:textId="3ACC36F2" w:rsidR="00123D0A" w:rsidRPr="00155B9B" w:rsidRDefault="00123D0A" w:rsidP="00123D0A">
      <w:pPr>
        <w:pStyle w:val="a3"/>
        <w:numPr>
          <w:ilvl w:val="0"/>
          <w:numId w:val="1"/>
        </w:numPr>
        <w:ind w:leftChars="0"/>
        <w:rPr>
          <w:b/>
          <w:bCs/>
        </w:rPr>
      </w:pPr>
      <w:r w:rsidRPr="00155B9B">
        <w:rPr>
          <w:rFonts w:hint="eastAsia"/>
          <w:b/>
          <w:bCs/>
        </w:rPr>
        <w:t>A．臨床研究審査委員会での審査を要します</w:t>
      </w:r>
      <w:r w:rsidR="003D476A" w:rsidRPr="00155B9B">
        <w:rPr>
          <w:rFonts w:hint="eastAsia"/>
          <w:b/>
          <w:bCs/>
        </w:rPr>
        <w:t>。</w:t>
      </w:r>
      <w:r w:rsidR="00B63BE9" w:rsidRPr="00155B9B">
        <w:rPr>
          <w:rFonts w:hint="eastAsia"/>
          <w:b/>
          <w:bCs/>
        </w:rPr>
        <w:t>本委員会での審査ののちに、</w:t>
      </w:r>
      <w:r w:rsidR="003D476A" w:rsidRPr="00155B9B">
        <w:rPr>
          <w:rFonts w:hint="eastAsia"/>
          <w:b/>
          <w:bCs/>
        </w:rPr>
        <w:t>研究代表者（困難な場合は研究分担者でも可）の施設倫理審査委員会</w:t>
      </w:r>
      <w:r w:rsidR="00C06A2A" w:rsidRPr="00155B9B">
        <w:rPr>
          <w:rFonts w:hint="eastAsia"/>
          <w:b/>
          <w:bCs/>
        </w:rPr>
        <w:t>に</w:t>
      </w:r>
      <w:r w:rsidR="003D476A" w:rsidRPr="00155B9B">
        <w:rPr>
          <w:rFonts w:hint="eastAsia"/>
          <w:b/>
          <w:bCs/>
        </w:rPr>
        <w:t>申請し、承認を得ていただく必要があります。</w:t>
      </w:r>
    </w:p>
    <w:p w14:paraId="5029741C" w14:textId="13EB9CC4" w:rsidR="001D013D" w:rsidRPr="00155B9B" w:rsidRDefault="001D013D" w:rsidP="001D013D">
      <w:pPr>
        <w:pStyle w:val="a3"/>
        <w:numPr>
          <w:ilvl w:val="0"/>
          <w:numId w:val="1"/>
        </w:numPr>
        <w:ind w:leftChars="0"/>
        <w:rPr>
          <w:b/>
          <w:bCs/>
        </w:rPr>
      </w:pPr>
      <w:r w:rsidRPr="00155B9B">
        <w:rPr>
          <w:rFonts w:hint="eastAsia"/>
          <w:b/>
          <w:bCs/>
        </w:rPr>
        <w:t xml:space="preserve"> B. 臨床研究審査委員会での審査を要します。また、「専門委員会データベース情報の利用を希望する研究申請を行う場合の注意点―個人情報保護の観点より―」に基づき、手順書の提出も必要です。本委員会での審査ののちに、研究代表者（困難な場合は研究分担者でも可）の施設倫理審査委員会に申請し、承認を得ていただく必要があります。</w:t>
      </w:r>
    </w:p>
    <w:p w14:paraId="6E33F142" w14:textId="4764B7EE" w:rsidR="00072992" w:rsidRPr="00155B9B" w:rsidRDefault="001D013D" w:rsidP="001D013D">
      <w:pPr>
        <w:rPr>
          <w:b/>
          <w:bCs/>
        </w:rPr>
      </w:pPr>
      <w:r w:rsidRPr="00155B9B">
        <w:rPr>
          <w:rFonts w:hint="eastAsia"/>
          <w:b/>
          <w:bCs/>
          <w:noProof/>
        </w:rPr>
        <mc:AlternateContent>
          <mc:Choice Requires="wps">
            <w:drawing>
              <wp:anchor distT="0" distB="0" distL="114300" distR="114300" simplePos="0" relativeHeight="251660288" behindDoc="0" locked="0" layoutInCell="1" allowOverlap="1" wp14:anchorId="52669A57" wp14:editId="5CD27BB9">
                <wp:simplePos x="0" y="0"/>
                <wp:positionH relativeFrom="column">
                  <wp:posOffset>5993130</wp:posOffset>
                </wp:positionH>
                <wp:positionV relativeFrom="paragraph">
                  <wp:posOffset>226060</wp:posOffset>
                </wp:positionV>
                <wp:extent cx="95250" cy="9334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95250" cy="9334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076FE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71.9pt;margin-top:17.8pt;width:7.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" adj="184" strokecolor="black [3200]" strokeweight=".5pt">
                <v:stroke joinstyle="miter"/>
              </v:shape>
            </w:pict>
          </mc:Fallback>
        </mc:AlternateContent>
      </w:r>
      <w:r w:rsidRPr="00155B9B">
        <w:rPr>
          <w:rFonts w:hint="eastAsia"/>
          <w:b/>
          <w:bCs/>
        </w:rPr>
        <w:t>□ C</w:t>
      </w:r>
      <w:r w:rsidR="00123D0A" w:rsidRPr="00155B9B">
        <w:rPr>
          <w:rFonts w:hint="eastAsia"/>
          <w:b/>
          <w:bCs/>
        </w:rPr>
        <w:t>．下記に臨床研究審査委員会での審査を申請する理由を記載してください。</w:t>
      </w:r>
    </w:p>
    <w:p w14:paraId="4CC0996C" w14:textId="79632CA1" w:rsidR="001D013D" w:rsidRPr="00155B9B" w:rsidRDefault="001D013D" w:rsidP="001D013D">
      <w:r w:rsidRPr="00155B9B">
        <w:rPr>
          <w:noProof/>
        </w:rPr>
        <mc:AlternateContent>
          <mc:Choice Requires="wps">
            <w:drawing>
              <wp:anchor distT="0" distB="0" distL="114300" distR="114300" simplePos="0" relativeHeight="251659264" behindDoc="0" locked="0" layoutInCell="1" allowOverlap="1" wp14:anchorId="6CB408E8" wp14:editId="16F2A924">
                <wp:simplePos x="0" y="0"/>
                <wp:positionH relativeFrom="column">
                  <wp:posOffset>306705</wp:posOffset>
                </wp:positionH>
                <wp:positionV relativeFrom="paragraph">
                  <wp:posOffset>45085</wp:posOffset>
                </wp:positionV>
                <wp:extent cx="76200" cy="8477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76200" cy="8477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176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15pt;margin-top:3.55pt;width:6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" adj="162" strokecolor="black [3200]" strokeweight=".5pt">
                <v:stroke joinstyle="miter"/>
              </v:shape>
            </w:pict>
          </mc:Fallback>
        </mc:AlternateContent>
      </w:r>
    </w:p>
    <w:p w14:paraId="569D91E4" w14:textId="77777777" w:rsidR="001D013D" w:rsidRPr="00155B9B" w:rsidRDefault="001D013D" w:rsidP="001D013D"/>
    <w:p w14:paraId="6249AC1A" w14:textId="77777777" w:rsidR="001D013D" w:rsidRPr="00155B9B" w:rsidRDefault="001D013D" w:rsidP="001D013D"/>
    <w:p w14:paraId="60B5950F" w14:textId="11E13E4E" w:rsidR="001D013D" w:rsidRPr="00155B9B" w:rsidRDefault="001D013D" w:rsidP="001D013D"/>
    <w:p w14:paraId="091FDE80" w14:textId="77777777" w:rsidR="001D013D" w:rsidRPr="00155B9B" w:rsidRDefault="001D013D" w:rsidP="001D013D"/>
    <w:p w14:paraId="70C71DFB" w14:textId="5FB154D2" w:rsidR="00C40411" w:rsidRPr="00155B9B" w:rsidRDefault="001D013D" w:rsidP="001D013D">
      <w:pPr>
        <w:rPr>
          <w:b/>
          <w:bCs/>
        </w:rPr>
      </w:pPr>
      <w:r w:rsidRPr="00155B9B">
        <w:rPr>
          <w:rFonts w:hint="eastAsia"/>
          <w:b/>
          <w:bCs/>
        </w:rPr>
        <w:t>□ D</w:t>
      </w:r>
      <w:r w:rsidR="00C40411" w:rsidRPr="00155B9B">
        <w:rPr>
          <w:rFonts w:hint="eastAsia"/>
          <w:b/>
          <w:bCs/>
        </w:rPr>
        <w:t>． 原則として、施設倫理審査委員会への申請前に臨床研究審査委員会へ申請する必要がありますので、すでに倫理審査委員会で承認されている臨床研究の申請については、事務局へ</w:t>
      </w:r>
      <w:r w:rsidR="00D20638" w:rsidRPr="00155B9B">
        <w:rPr>
          <w:rFonts w:hint="eastAsia"/>
          <w:b/>
          <w:bCs/>
        </w:rPr>
        <w:t>お問い合わせ</w:t>
      </w:r>
      <w:r w:rsidR="00C40411" w:rsidRPr="00155B9B">
        <w:rPr>
          <w:rFonts w:hint="eastAsia"/>
          <w:b/>
          <w:bCs/>
        </w:rPr>
        <w:t>ください。</w:t>
      </w:r>
    </w:p>
    <w:p w14:paraId="745B8FEC" w14:textId="4772FA74" w:rsidR="00C02F93" w:rsidRPr="00155B9B" w:rsidRDefault="00C02F93" w:rsidP="00C02F93">
      <w:pPr>
        <w:pStyle w:val="a3"/>
        <w:numPr>
          <w:ilvl w:val="0"/>
          <w:numId w:val="1"/>
        </w:numPr>
        <w:ind w:leftChars="0"/>
        <w:rPr>
          <w:b/>
          <w:bCs/>
        </w:rPr>
      </w:pPr>
      <w:r w:rsidRPr="00155B9B">
        <w:rPr>
          <w:rFonts w:hint="eastAsia"/>
          <w:b/>
          <w:bCs/>
        </w:rPr>
        <w:t>E． 知財が発生する可能性のある研究については、内容によっては申請自体が却下される場合がありますので、事務局へお問い合わせください。</w:t>
      </w:r>
    </w:p>
    <w:p w14:paraId="11794F9A" w14:textId="77AD4C10" w:rsidR="00C02F93" w:rsidRPr="00155B9B" w:rsidRDefault="00C02F93" w:rsidP="001D013D">
      <w:pPr>
        <w:rPr>
          <w:b/>
          <w:bCs/>
        </w:rPr>
      </w:pPr>
    </w:p>
    <w:sectPr w:rsidR="00C02F93" w:rsidRPr="00155B9B" w:rsidSect="00B63BE9">
      <w:pgSz w:w="11906" w:h="16838" w:code="9"/>
      <w:pgMar w:top="289" w:right="1077" w:bottom="295" w:left="1077"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0966" w14:textId="77777777" w:rsidR="00144F4C" w:rsidRDefault="00144F4C" w:rsidP="00E73076">
      <w:r>
        <w:separator/>
      </w:r>
    </w:p>
  </w:endnote>
  <w:endnote w:type="continuationSeparator" w:id="0">
    <w:p w14:paraId="3C6039F3" w14:textId="77777777" w:rsidR="00144F4C" w:rsidRDefault="00144F4C" w:rsidP="00E7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931F" w14:textId="77777777" w:rsidR="00144F4C" w:rsidRDefault="00144F4C" w:rsidP="00E73076">
      <w:r>
        <w:separator/>
      </w:r>
    </w:p>
  </w:footnote>
  <w:footnote w:type="continuationSeparator" w:id="0">
    <w:p w14:paraId="2FC5230D" w14:textId="77777777" w:rsidR="00144F4C" w:rsidRDefault="00144F4C" w:rsidP="00E7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A3F2A"/>
    <w:multiLevelType w:val="hybridMultilevel"/>
    <w:tmpl w:val="959274E4"/>
    <w:lvl w:ilvl="0" w:tplc="4E92AA7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655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0A"/>
    <w:rsid w:val="000151E9"/>
    <w:rsid w:val="00036E9C"/>
    <w:rsid w:val="00040EF6"/>
    <w:rsid w:val="00072992"/>
    <w:rsid w:val="000F1892"/>
    <w:rsid w:val="00123D0A"/>
    <w:rsid w:val="001306A4"/>
    <w:rsid w:val="00144F4C"/>
    <w:rsid w:val="001535D6"/>
    <w:rsid w:val="00155B9B"/>
    <w:rsid w:val="00161D9D"/>
    <w:rsid w:val="001625A3"/>
    <w:rsid w:val="001A6328"/>
    <w:rsid w:val="001A7ADB"/>
    <w:rsid w:val="001D013D"/>
    <w:rsid w:val="00201D68"/>
    <w:rsid w:val="00216536"/>
    <w:rsid w:val="00232817"/>
    <w:rsid w:val="003504A0"/>
    <w:rsid w:val="00367DA2"/>
    <w:rsid w:val="003D476A"/>
    <w:rsid w:val="003F067B"/>
    <w:rsid w:val="003F51B5"/>
    <w:rsid w:val="0040094C"/>
    <w:rsid w:val="004246CC"/>
    <w:rsid w:val="004543DD"/>
    <w:rsid w:val="0047365D"/>
    <w:rsid w:val="00512B10"/>
    <w:rsid w:val="005846C6"/>
    <w:rsid w:val="006023DB"/>
    <w:rsid w:val="00602E08"/>
    <w:rsid w:val="00641B8A"/>
    <w:rsid w:val="006635F4"/>
    <w:rsid w:val="00683C84"/>
    <w:rsid w:val="006B08E7"/>
    <w:rsid w:val="006B568E"/>
    <w:rsid w:val="007471C6"/>
    <w:rsid w:val="008A01EA"/>
    <w:rsid w:val="008C76BA"/>
    <w:rsid w:val="008F0A91"/>
    <w:rsid w:val="00917AB5"/>
    <w:rsid w:val="009B77AC"/>
    <w:rsid w:val="009C76DE"/>
    <w:rsid w:val="00A02A3F"/>
    <w:rsid w:val="00A93EF2"/>
    <w:rsid w:val="00AC2CDD"/>
    <w:rsid w:val="00AC664D"/>
    <w:rsid w:val="00B63BE9"/>
    <w:rsid w:val="00C02F93"/>
    <w:rsid w:val="00C06A2A"/>
    <w:rsid w:val="00C26537"/>
    <w:rsid w:val="00C40411"/>
    <w:rsid w:val="00CD22E8"/>
    <w:rsid w:val="00D20638"/>
    <w:rsid w:val="00D248B1"/>
    <w:rsid w:val="00D562DC"/>
    <w:rsid w:val="00D824C1"/>
    <w:rsid w:val="00DA1B4C"/>
    <w:rsid w:val="00DE7317"/>
    <w:rsid w:val="00E73076"/>
    <w:rsid w:val="00E91314"/>
    <w:rsid w:val="00EA5041"/>
    <w:rsid w:val="00F36743"/>
    <w:rsid w:val="00F90D6D"/>
    <w:rsid w:val="00FB3A3D"/>
    <w:rsid w:val="00FC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B4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0A"/>
    <w:pPr>
      <w:ind w:leftChars="400" w:left="840"/>
    </w:pPr>
  </w:style>
  <w:style w:type="paragraph" w:styleId="a4">
    <w:name w:val="header"/>
    <w:basedOn w:val="a"/>
    <w:link w:val="a5"/>
    <w:uiPriority w:val="99"/>
    <w:unhideWhenUsed/>
    <w:rsid w:val="00E73076"/>
    <w:pPr>
      <w:tabs>
        <w:tab w:val="center" w:pos="4252"/>
        <w:tab w:val="right" w:pos="8504"/>
      </w:tabs>
      <w:snapToGrid w:val="0"/>
    </w:pPr>
  </w:style>
  <w:style w:type="character" w:customStyle="1" w:styleId="a5">
    <w:name w:val="ヘッダー (文字)"/>
    <w:basedOn w:val="a0"/>
    <w:link w:val="a4"/>
    <w:uiPriority w:val="99"/>
    <w:rsid w:val="00E73076"/>
  </w:style>
  <w:style w:type="paragraph" w:styleId="a6">
    <w:name w:val="footer"/>
    <w:basedOn w:val="a"/>
    <w:link w:val="a7"/>
    <w:uiPriority w:val="99"/>
    <w:unhideWhenUsed/>
    <w:rsid w:val="00E73076"/>
    <w:pPr>
      <w:tabs>
        <w:tab w:val="center" w:pos="4252"/>
        <w:tab w:val="right" w:pos="8504"/>
      </w:tabs>
      <w:snapToGrid w:val="0"/>
    </w:pPr>
  </w:style>
  <w:style w:type="character" w:customStyle="1" w:styleId="a7">
    <w:name w:val="フッター (文字)"/>
    <w:basedOn w:val="a0"/>
    <w:link w:val="a6"/>
    <w:uiPriority w:val="99"/>
    <w:rsid w:val="00E7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2022-03-03T03:36:00Z</dcterms:created>
  <dcterms:modified xsi:type="dcterms:W3CDTF">2023-05-14T08:23:00Z</dcterms:modified>
</cp:coreProperties>
</file>