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F76A" w14:textId="37B070DA" w:rsidR="008F7E19" w:rsidRDefault="00505CFD">
      <w:r>
        <w:rPr>
          <w:rFonts w:hint="eastAsia"/>
        </w:rPr>
        <w:t>（</w:t>
      </w:r>
      <w:r w:rsidR="00AE20C2">
        <w:rPr>
          <w:rFonts w:hint="eastAsia"/>
        </w:rPr>
        <w:t>誓約書様式A</w:t>
      </w:r>
      <w:r>
        <w:rPr>
          <w:rFonts w:hint="eastAsia"/>
        </w:rPr>
        <w:t>）</w:t>
      </w:r>
    </w:p>
    <w:p w14:paraId="31ADE4A3" w14:textId="77290279" w:rsidR="00505CFD" w:rsidRDefault="00505CFD"/>
    <w:p w14:paraId="12E0CC98" w14:textId="59841FFA" w:rsidR="00277647" w:rsidRDefault="00AE20C2" w:rsidP="00AE20C2">
      <w:pPr>
        <w:jc w:val="center"/>
      </w:pPr>
      <w:r w:rsidRPr="00AE20C2">
        <w:rPr>
          <w:rFonts w:hint="eastAsia"/>
          <w:b/>
          <w:bCs/>
          <w:sz w:val="22"/>
          <w:szCs w:val="24"/>
        </w:rPr>
        <w:t>胚の性染色体の解析結果</w:t>
      </w:r>
      <w:r>
        <w:rPr>
          <w:rFonts w:hint="eastAsia"/>
          <w:b/>
          <w:bCs/>
          <w:sz w:val="22"/>
          <w:szCs w:val="24"/>
        </w:rPr>
        <w:t>の通知に関する</w:t>
      </w:r>
      <w:bookmarkStart w:id="0" w:name="_Hlk90770154"/>
      <w:r w:rsidR="0010768B" w:rsidRPr="0010768B">
        <w:rPr>
          <w:rFonts w:hint="eastAsia"/>
          <w:b/>
          <w:bCs/>
          <w:sz w:val="22"/>
          <w:szCs w:val="24"/>
        </w:rPr>
        <w:t>解析検査機関</w:t>
      </w:r>
      <w:bookmarkEnd w:id="0"/>
      <w:r w:rsidR="0010768B">
        <w:rPr>
          <w:rFonts w:hint="eastAsia"/>
          <w:b/>
          <w:bCs/>
          <w:sz w:val="22"/>
          <w:szCs w:val="24"/>
        </w:rPr>
        <w:t>の</w:t>
      </w:r>
      <w:r>
        <w:rPr>
          <w:rFonts w:hint="eastAsia"/>
          <w:b/>
          <w:bCs/>
          <w:sz w:val="22"/>
          <w:szCs w:val="24"/>
        </w:rPr>
        <w:t>誓約書</w:t>
      </w:r>
    </w:p>
    <w:p w14:paraId="322916FF" w14:textId="77777777" w:rsidR="00BB7F10" w:rsidRDefault="00BB7F10"/>
    <w:p w14:paraId="652F7F2C" w14:textId="693B6453" w:rsidR="001229FA" w:rsidRDefault="001229FA">
      <w:r>
        <w:rPr>
          <w:rFonts w:hint="eastAsia"/>
        </w:rPr>
        <w:t>「</w:t>
      </w:r>
      <w:r w:rsidRPr="001229FA">
        <w:rPr>
          <w:rFonts w:hint="eastAsia"/>
        </w:rPr>
        <w:t>不妊症および不育症を対象とした着床前遺伝学的検査</w:t>
      </w:r>
      <w:r>
        <w:rPr>
          <w:rFonts w:hint="eastAsia"/>
        </w:rPr>
        <w:t>」の</w:t>
      </w:r>
      <w:r w:rsidR="0010768B">
        <w:rPr>
          <w:rFonts w:hint="eastAsia"/>
        </w:rPr>
        <w:t>検査結果報告</w:t>
      </w:r>
      <w:r>
        <w:rPr>
          <w:rFonts w:hint="eastAsia"/>
        </w:rPr>
        <w:t>にあたり、</w:t>
      </w:r>
      <w:r w:rsidR="0010768B">
        <w:rPr>
          <w:rFonts w:hint="eastAsia"/>
        </w:rPr>
        <w:t>実施施設が</w:t>
      </w:r>
      <w:r>
        <w:rPr>
          <w:rFonts w:hint="eastAsia"/>
        </w:rPr>
        <w:t>見解に記載された内容</w:t>
      </w:r>
      <w:r w:rsidR="00BB7F10" w:rsidRPr="00BB7F10">
        <w:rPr>
          <w:rFonts w:hint="eastAsia"/>
          <w:vertAlign w:val="superscript"/>
        </w:rPr>
        <w:t>＊</w:t>
      </w:r>
      <w:r w:rsidR="0010768B">
        <w:rPr>
          <w:rFonts w:hint="eastAsia"/>
        </w:rPr>
        <w:t>を</w:t>
      </w:r>
      <w:r>
        <w:rPr>
          <w:rFonts w:hint="eastAsia"/>
        </w:rPr>
        <w:t>遵守</w:t>
      </w:r>
      <w:r w:rsidR="0010768B">
        <w:rPr>
          <w:rFonts w:hint="eastAsia"/>
        </w:rPr>
        <w:t>するために、</w:t>
      </w:r>
      <w:r w:rsidR="00271900" w:rsidRPr="001229FA">
        <w:rPr>
          <w:rFonts w:hint="eastAsia"/>
        </w:rPr>
        <w:t>性染色体に何らかの異常が確認された場合</w:t>
      </w:r>
      <w:r w:rsidR="00271900">
        <w:rPr>
          <w:rFonts w:hint="eastAsia"/>
        </w:rPr>
        <w:t>を除いて</w:t>
      </w:r>
      <w:r w:rsidR="00BB7F10">
        <w:rPr>
          <w:rFonts w:hint="eastAsia"/>
        </w:rPr>
        <w:t>胚の性染色体の解析結果について検査</w:t>
      </w:r>
      <w:r w:rsidR="0010768B">
        <w:rPr>
          <w:rFonts w:hint="eastAsia"/>
        </w:rPr>
        <w:t>実施施設に通知しないことを</w:t>
      </w:r>
      <w:r w:rsidR="00BB7F10">
        <w:rPr>
          <w:rFonts w:hint="eastAsia"/>
        </w:rPr>
        <w:t>誓約します。</w:t>
      </w:r>
    </w:p>
    <w:p w14:paraId="1BC1E9C7" w14:textId="760CDF0B" w:rsidR="001229FA" w:rsidRPr="00BB7F10" w:rsidRDefault="001229FA"/>
    <w:p w14:paraId="66D5A59A" w14:textId="4DA874AD" w:rsidR="001229FA" w:rsidRPr="00BB7F10" w:rsidRDefault="00BB7F10">
      <w:r w:rsidRPr="00BB7F10">
        <w:rPr>
          <w:rFonts w:hint="eastAsia"/>
          <w:vertAlign w:val="superscript"/>
        </w:rPr>
        <w:t>＊</w:t>
      </w:r>
      <w:r w:rsidRPr="00BB7F10">
        <w:rPr>
          <w:rFonts w:hint="eastAsia"/>
        </w:rPr>
        <w:t>「不妊症および不育症を対象とした着床前遺伝学的検査」に関する見解</w:t>
      </w:r>
      <w:r>
        <w:rPr>
          <w:rFonts w:hint="eastAsia"/>
        </w:rPr>
        <w:t>内の記載</w:t>
      </w:r>
    </w:p>
    <w:p w14:paraId="7CF3AA9B" w14:textId="3F1725AB" w:rsidR="0007786D" w:rsidRDefault="001229FA">
      <w:r w:rsidRPr="001229FA">
        <w:rPr>
          <w:rFonts w:hint="eastAsia"/>
        </w:rPr>
        <w:t>本法を用いて出生児の性別選択を行ってはならない．検査する遺伝学的情報は，不妊症，不育症の発症に関わる染色体異数性および染色体構造異常に限られる．目的以外の遺伝学的情報は解析しない，もしくは本法を受ける夫婦に開示しない．そのため，性染色体に関する結果は原則として本法を受ける夫婦に開示しないが，ただし，性染色体に何らかの異常が確認された場合にのみ開示を許容する．</w:t>
      </w:r>
    </w:p>
    <w:p w14:paraId="2AFA9EE5" w14:textId="153DF3EF" w:rsidR="0007786D" w:rsidRDefault="0007786D"/>
    <w:p w14:paraId="04C3E202" w14:textId="77777777" w:rsidR="00BB7F10" w:rsidRDefault="00BB7F10"/>
    <w:p w14:paraId="3120BF6A" w14:textId="44D14930" w:rsidR="00072402" w:rsidRDefault="00072402" w:rsidP="0007786D">
      <w:pPr>
        <w:jc w:val="right"/>
      </w:pPr>
      <w:r>
        <w:rPr>
          <w:rFonts w:hint="eastAsia"/>
        </w:rPr>
        <w:t>年　　　月　　　日</w:t>
      </w:r>
    </w:p>
    <w:p w14:paraId="271D49B8" w14:textId="77777777" w:rsidR="0007786D" w:rsidRDefault="0007786D" w:rsidP="0007786D">
      <w:pPr>
        <w:ind w:right="-1"/>
        <w:jc w:val="center"/>
      </w:pPr>
      <w:r>
        <w:rPr>
          <w:rFonts w:hint="eastAsia"/>
        </w:rPr>
        <w:t xml:space="preserve">　　　　　　　</w:t>
      </w:r>
    </w:p>
    <w:p w14:paraId="4A2F093D" w14:textId="77777777" w:rsidR="00271900" w:rsidRDefault="0007786D" w:rsidP="00271900">
      <w:pPr>
        <w:ind w:right="-1"/>
        <w:jc w:val="center"/>
      </w:pPr>
      <w:r>
        <w:rPr>
          <w:rFonts w:hint="eastAsia"/>
        </w:rPr>
        <w:t xml:space="preserve">　　　　　　</w:t>
      </w:r>
      <w:r w:rsidR="00271900" w:rsidRPr="00271900">
        <w:rPr>
          <w:rFonts w:hint="eastAsia"/>
        </w:rPr>
        <w:t>解析検査機関</w:t>
      </w:r>
      <w:r w:rsidR="00072402">
        <w:rPr>
          <w:rFonts w:hint="eastAsia"/>
        </w:rPr>
        <w:t>名：</w:t>
      </w:r>
      <w:r w:rsidRPr="0007786D">
        <w:rPr>
          <w:rFonts w:hint="eastAsia"/>
          <w:u w:val="single"/>
        </w:rPr>
        <w:t xml:space="preserve">　　　</w:t>
      </w:r>
      <w:r>
        <w:rPr>
          <w:rFonts w:hint="eastAsia"/>
          <w:u w:val="single"/>
        </w:rPr>
        <w:t xml:space="preserve">　　　　</w:t>
      </w:r>
      <w:r w:rsidRPr="0007786D">
        <w:rPr>
          <w:rFonts w:hint="eastAsia"/>
          <w:u w:val="single"/>
        </w:rPr>
        <w:t xml:space="preserve">　　　　</w:t>
      </w:r>
      <w:r>
        <w:rPr>
          <w:rFonts w:hint="eastAsia"/>
          <w:u w:val="single"/>
        </w:rPr>
        <w:t xml:space="preserve">　</w:t>
      </w:r>
      <w:r w:rsidRPr="0007786D">
        <w:rPr>
          <w:rFonts w:hint="eastAsia"/>
          <w:u w:val="single"/>
        </w:rPr>
        <w:t xml:space="preserve">　</w:t>
      </w:r>
    </w:p>
    <w:p w14:paraId="68CAC8D5" w14:textId="4D168114" w:rsidR="00072402" w:rsidRPr="00B80EF7" w:rsidRDefault="00271900" w:rsidP="00271900">
      <w:pPr>
        <w:ind w:right="-1" w:firstLineChars="500" w:firstLine="1050"/>
      </w:pPr>
      <w:r>
        <w:rPr>
          <w:rFonts w:hint="eastAsia"/>
        </w:rPr>
        <w:t>機関</w:t>
      </w:r>
      <w:r w:rsidR="00BB7F10">
        <w:rPr>
          <w:rFonts w:hint="eastAsia"/>
        </w:rPr>
        <w:t>責任者</w:t>
      </w:r>
      <w:r w:rsidR="00072402">
        <w:rPr>
          <w:rFonts w:hint="eastAsia"/>
        </w:rPr>
        <w:t>氏名</w:t>
      </w:r>
      <w:r w:rsidR="0007786D">
        <w:rPr>
          <w:rFonts w:hint="eastAsia"/>
        </w:rPr>
        <w:t>（署名</w:t>
      </w:r>
      <w:r>
        <w:rPr>
          <w:rFonts w:hint="eastAsia"/>
        </w:rPr>
        <w:t>もしくは氏名印字と捺印</w:t>
      </w:r>
      <w:r w:rsidR="0007786D">
        <w:rPr>
          <w:rFonts w:hint="eastAsia"/>
        </w:rPr>
        <w:t>）</w:t>
      </w:r>
      <w:r w:rsidR="00072402">
        <w:rPr>
          <w:rFonts w:hint="eastAsia"/>
        </w:rPr>
        <w:t>：</w:t>
      </w:r>
      <w:r w:rsidR="0007786D" w:rsidRPr="0007786D">
        <w:rPr>
          <w:rFonts w:hint="eastAsia"/>
          <w:u w:val="single"/>
        </w:rPr>
        <w:t xml:space="preserve">　</w:t>
      </w:r>
      <w:r w:rsidR="0007786D">
        <w:rPr>
          <w:rFonts w:hint="eastAsia"/>
          <w:u w:val="single"/>
        </w:rPr>
        <w:t xml:space="preserve">　　　　　　　　　</w:t>
      </w:r>
      <w:r>
        <w:rPr>
          <w:rFonts w:hint="eastAsia"/>
          <w:u w:val="single"/>
        </w:rPr>
        <w:t xml:space="preserve">　</w:t>
      </w:r>
      <w:r w:rsidR="0007786D" w:rsidRPr="0007786D">
        <w:rPr>
          <w:rFonts w:hint="eastAsia"/>
          <w:u w:val="single"/>
        </w:rPr>
        <w:t xml:space="preserve">　　</w:t>
      </w:r>
    </w:p>
    <w:sectPr w:rsidR="00072402" w:rsidRPr="00B80E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0E69" w14:textId="77777777" w:rsidR="005D49BD" w:rsidRDefault="005D49BD" w:rsidP="00692646">
      <w:r>
        <w:separator/>
      </w:r>
    </w:p>
  </w:endnote>
  <w:endnote w:type="continuationSeparator" w:id="0">
    <w:p w14:paraId="7425C4F5" w14:textId="77777777" w:rsidR="005D49BD" w:rsidRDefault="005D49BD" w:rsidP="006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59B7" w14:textId="77777777" w:rsidR="005D49BD" w:rsidRDefault="005D49BD" w:rsidP="00692646">
      <w:r>
        <w:separator/>
      </w:r>
    </w:p>
  </w:footnote>
  <w:footnote w:type="continuationSeparator" w:id="0">
    <w:p w14:paraId="18956B63" w14:textId="77777777" w:rsidR="005D49BD" w:rsidRDefault="005D49BD" w:rsidP="00692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D"/>
    <w:rsid w:val="00051374"/>
    <w:rsid w:val="00072402"/>
    <w:rsid w:val="0007786D"/>
    <w:rsid w:val="0010768B"/>
    <w:rsid w:val="001229FA"/>
    <w:rsid w:val="00271900"/>
    <w:rsid w:val="00277647"/>
    <w:rsid w:val="004F3799"/>
    <w:rsid w:val="00505CFD"/>
    <w:rsid w:val="005D49BD"/>
    <w:rsid w:val="00692646"/>
    <w:rsid w:val="008F7E19"/>
    <w:rsid w:val="00AE20C2"/>
    <w:rsid w:val="00B80EF7"/>
    <w:rsid w:val="00BB7F10"/>
    <w:rsid w:val="00C50EEC"/>
    <w:rsid w:val="00D1200D"/>
    <w:rsid w:val="00E12484"/>
    <w:rsid w:val="00FD5DB8"/>
    <w:rsid w:val="00FF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CFC4B"/>
  <w15:chartTrackingRefBased/>
  <w15:docId w15:val="{8598061C-AC96-4088-8488-EFB78A5E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646"/>
    <w:pPr>
      <w:tabs>
        <w:tab w:val="center" w:pos="4252"/>
        <w:tab w:val="right" w:pos="8504"/>
      </w:tabs>
      <w:snapToGrid w:val="0"/>
    </w:pPr>
  </w:style>
  <w:style w:type="character" w:customStyle="1" w:styleId="a4">
    <w:name w:val="ヘッダー (文字)"/>
    <w:basedOn w:val="a0"/>
    <w:link w:val="a3"/>
    <w:uiPriority w:val="99"/>
    <w:rsid w:val="00692646"/>
  </w:style>
  <w:style w:type="paragraph" w:styleId="a5">
    <w:name w:val="footer"/>
    <w:basedOn w:val="a"/>
    <w:link w:val="a6"/>
    <w:uiPriority w:val="99"/>
    <w:unhideWhenUsed/>
    <w:rsid w:val="00692646"/>
    <w:pPr>
      <w:tabs>
        <w:tab w:val="center" w:pos="4252"/>
        <w:tab w:val="right" w:pos="8504"/>
      </w:tabs>
      <w:snapToGrid w:val="0"/>
    </w:pPr>
  </w:style>
  <w:style w:type="character" w:customStyle="1" w:styleId="a6">
    <w:name w:val="フッター (文字)"/>
    <w:basedOn w:val="a0"/>
    <w:link w:val="a5"/>
    <w:uiPriority w:val="99"/>
    <w:rsid w:val="0069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健</dc:creator>
  <cp:keywords/>
  <dc:description/>
  <cp:lastModifiedBy>永松 健</cp:lastModifiedBy>
  <cp:revision>4</cp:revision>
  <dcterms:created xsi:type="dcterms:W3CDTF">2021-12-18T16:21:00Z</dcterms:created>
  <dcterms:modified xsi:type="dcterms:W3CDTF">2021-12-20T08:24:00Z</dcterms:modified>
</cp:coreProperties>
</file>